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4676">
      <w:pPr>
        <w:widowControl/>
        <w:shd w:val="clear" w:color="auto" w:fill="FFFFFF"/>
        <w:tabs>
          <w:tab w:val="left" w:pos="501"/>
          <w:tab w:val="center" w:pos="4213"/>
        </w:tabs>
        <w:spacing w:line="580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kern w:val="0"/>
          <w:sz w:val="28"/>
          <w:szCs w:val="28"/>
          <w:lang w:val="en-US" w:eastAsia="zh-CN"/>
        </w:rPr>
        <w:t>朔州陶瓷职业技术学院17号楼第一会议室音响系统更换采购项目（二次）报  价  表</w:t>
      </w:r>
    </w:p>
    <w:tbl>
      <w:tblPr>
        <w:tblStyle w:val="3"/>
        <w:tblW w:w="10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672"/>
        <w:gridCol w:w="1934"/>
        <w:gridCol w:w="641"/>
        <w:gridCol w:w="641"/>
        <w:gridCol w:w="748"/>
        <w:gridCol w:w="748"/>
        <w:gridCol w:w="1655"/>
        <w:gridCol w:w="920"/>
        <w:gridCol w:w="841"/>
        <w:gridCol w:w="1237"/>
      </w:tblGrid>
      <w:tr w14:paraId="1334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产品实际参数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25AE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  <w:p w14:paraId="1815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偏离情况（正/无/负偏离</w:t>
            </w:r>
          </w:p>
        </w:tc>
      </w:tr>
      <w:tr w14:paraId="3E78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会议音响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阻抗：8Ω；</w:t>
            </w:r>
          </w:p>
          <w:p w14:paraId="1320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频率响应：80Hz-20KHz；</w:t>
            </w:r>
          </w:p>
          <w:p w14:paraId="3D970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灵敏度：≥91dB；</w:t>
            </w:r>
          </w:p>
          <w:p w14:paraId="5CAD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额定功率：180-220W；</w:t>
            </w:r>
          </w:p>
          <w:p w14:paraId="76BC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尺寸≤宽150×高700×深160mm，含≥4个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全频单元+1个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号角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高音单元。</w:t>
            </w:r>
          </w:p>
          <w:p w14:paraId="4399B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6.音响箱体为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多层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夹板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制作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C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6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88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1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会议功放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类型：两通道立体声功放；</w:t>
            </w:r>
          </w:p>
          <w:p w14:paraId="021DC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输出功率：≥200W×2（8Ω）；</w:t>
            </w:r>
          </w:p>
          <w:p w14:paraId="2F2F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输入灵敏度：0.8-1Vrms；</w:t>
            </w:r>
          </w:p>
          <w:p w14:paraId="4103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含短路/过热/负载保护；</w:t>
            </w:r>
          </w:p>
          <w:p w14:paraId="7288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总谐波失真THD+N:&lt;0.1%</w:t>
            </w:r>
          </w:p>
          <w:p w14:paraId="66E4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信噪比S/N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rate:&gt;85dB</w:t>
            </w:r>
          </w:p>
          <w:p w14:paraId="5A432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阻尼系数:&gt;300</w:t>
            </w:r>
          </w:p>
          <w:p w14:paraId="37FD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转换速率:&gt;20V/μs</w:t>
            </w:r>
          </w:p>
          <w:p w14:paraId="5399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9.分离度:≥70dB</w:t>
            </w:r>
          </w:p>
          <w:p w14:paraId="2B1A8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尺寸≤宽485×深400×高90mm。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F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A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2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调音台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输入通道：≥12路麦克风输入（含≥4个Combo卡侬口）+≥2路立体声输入；</w:t>
            </w:r>
          </w:p>
          <w:p w14:paraId="2D7F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屏幕配置：≥7英寸高清IPS触摸屏，分辨率≥1024×600；</w:t>
            </w:r>
          </w:p>
          <w:p w14:paraId="2A13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功能：含USB播放/录音功能，支持场景保存与调用；系统更新、外接无线 USB 网卡</w:t>
            </w:r>
          </w:p>
          <w:p w14:paraId="7BF2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效果器：内置≥8个效果器模块（含混响、均衡、压缩等）；</w:t>
            </w:r>
          </w:p>
          <w:p w14:paraId="13883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供电：支持48V幻相供电；</w:t>
            </w:r>
          </w:p>
          <w:p w14:paraId="2164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其他：支持WIFI/有线网络控制，兼容远程平板/电脑控制。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E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1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反馈抑制器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6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1.采用彩色液晶TFT高清显示，工作状态清晰可见，采用线性电源供电，保证供电稳定。</w:t>
            </w:r>
          </w:p>
          <w:p w14:paraId="6D29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4路独立话筒平衡输入，各路独立提供48V幻象电源。</w:t>
            </w:r>
          </w:p>
          <w:p w14:paraId="2BEF4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3.内置数字高速自适应反馈抑制电路（AFC），全自动检测现场啸叫分布点，并通过一键处理啸叫点，有效消除啸叫问题，实现高灵敏度话筒远距离高保真拾音。 </w:t>
            </w:r>
          </w:p>
          <w:p w14:paraId="08DC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4.内置自动增益控制（AGC）：系统智能电平控制技术，可以获得到清晰、持续的、信号电平无明显波动的语音信号，保持对语音的连贯和让语音易于听清楚，维持听感上的舒适性。</w:t>
            </w:r>
          </w:p>
          <w:p w14:paraId="0CFE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5.外置高低通调节控制，可随意调节语音频响范围，防止峰值输入失真，有效增加话筒拾音距离30—80CM。</w:t>
            </w:r>
          </w:p>
          <w:p w14:paraId="03DDC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6.内置数字压限器：防止突发的大信号对系统产生损坏。</w:t>
            </w:r>
          </w:p>
          <w:p w14:paraId="674B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7.全数字化最大限度消除回输，同时使用多个话筒时，自动适应声学环境，无需调试，快速校正功能，保证音质，减少延时。</w:t>
            </w:r>
          </w:p>
          <w:p w14:paraId="177F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8.频率响应：125Hz~15KHz</w:t>
            </w:r>
          </w:p>
          <w:p w14:paraId="0F9FF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9.失真度：&lt;0.1%@1KHz</w:t>
            </w:r>
          </w:p>
          <w:p w14:paraId="3A32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10.信噪比：&gt;90dB</w:t>
            </w:r>
          </w:p>
          <w:p w14:paraId="235F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失真度：≤0.2%@1KHz；</w:t>
            </w:r>
          </w:p>
          <w:p w14:paraId="303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含语音/音乐双模式。</w:t>
            </w:r>
            <w:bookmarkStart w:id="0" w:name="_GoBack"/>
            <w:bookmarkEnd w:id="0"/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2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3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F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有线会议系统主机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1.采用数字式音频处理传输技术，基于数字网络架构开发，内置高性能CPU处理器，处理速度更快，音质更佳。</w:t>
            </w:r>
          </w:p>
          <w:p w14:paraId="53C37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2.同时兼并国标高品质双屏蔽8芯线和RJ45超5类（6或7类都可以）网线插口，全数字信号传输，有效抵抗干扰，传输更稳定可靠。</w:t>
            </w:r>
          </w:p>
          <w:p w14:paraId="28F4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四路8芯线和四路RJ45网口，每个端口单独连接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15个单元，采用闭环链接模式双向供电，并联控制和输出。</w:t>
            </w:r>
          </w:p>
          <w:p w14:paraId="15E7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4.“T型手拉手”连接技术，系统具有自动修复功能，支持线路的“热插拔”。</w:t>
            </w:r>
          </w:p>
          <w:p w14:paraId="4405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5.具有高亮显示屏，单机可实现自由、申请、限制发言、主席专用等会议功能，通过显示屏设定使用各项功能。</w:t>
            </w:r>
          </w:p>
          <w:p w14:paraId="3110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6.具备RS232接口，且具有双向发码功能，配合摄像机、视频矩阵，可进行视像自动跟踪。</w:t>
            </w:r>
          </w:p>
          <w:p w14:paraId="31F7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7.具有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1路非平衡音频输出接口，具有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2组音频信号输出端子。</w:t>
            </w:r>
          </w:p>
          <w:p w14:paraId="761C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8.频率响应:100Hz ~18KHz;</w:t>
            </w:r>
          </w:p>
          <w:p w14:paraId="6CCF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9.总谐波失真: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0.1%</w:t>
            </w:r>
          </w:p>
          <w:p w14:paraId="050DD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信噪比：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100dB (1KHz THD1%)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3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有线会议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单元（双咪）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D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拾音类型：超心型电容咪（双咪）；</w:t>
            </w:r>
          </w:p>
          <w:p w14:paraId="3423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频响：100Hz-18KHz；</w:t>
            </w:r>
          </w:p>
          <w:p w14:paraId="5459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抗电磁干扰；含高亮发言灯环、ID识别；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话筒具有高亮屏幕，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显示话筒状态、IP地址、发言计时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4068F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兼容8芯线/RJ45网口；</w:t>
            </w:r>
          </w:p>
          <w:p w14:paraId="06D7F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可拆装式接头连接话筒底座，可调俯仰角度，拾音距离达≥50cm。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C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8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A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E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有线会议代表单元（单咪）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8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拾音类型：超心型电容咪（单咪）；</w:t>
            </w:r>
          </w:p>
          <w:p w14:paraId="50A3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频响：100Hz-18KHz；抗电磁干扰；</w:t>
            </w:r>
          </w:p>
          <w:p w14:paraId="6A51A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含高亮发言灯环、ID 识别；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话筒具有高亮屏幕，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显示话筒状态、IP地址、发言计时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386A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兼容8芯线/RJ45网口。</w:t>
            </w:r>
          </w:p>
          <w:p w14:paraId="17EBA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可拆装式接头连接话筒底座，可调俯仰角度，拾音距离达≥50cm。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4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4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2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7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1.输出通道：≥8路；</w:t>
            </w:r>
          </w:p>
          <w:p w14:paraId="281E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2.额定输出电流：≥30A；</w:t>
            </w:r>
          </w:p>
          <w:p w14:paraId="5B19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3.单通道负载：≥16A；开关间隔：1-2秒；</w:t>
            </w:r>
          </w:p>
          <w:p w14:paraId="2C954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4.兼容国标/美标/欧标插座。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EE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木质机柜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1.材质：实木/多层夹板；</w:t>
            </w:r>
          </w:p>
          <w:p w14:paraId="0E91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2.高度：0.8-1.0米；</w:t>
            </w:r>
          </w:p>
          <w:p w14:paraId="11FC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3.结构：含散热孔、固定层板；</w:t>
            </w:r>
          </w:p>
          <w:p w14:paraId="450F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4.颜色：黑色/深棕色（可选）。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4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8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音响线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专业无氧铜音响线，抗干扰，工程级。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2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C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7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1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E5BE">
            <w:pPr>
              <w:keepNext w:val="0"/>
              <w:keepLines w:val="0"/>
              <w:widowControl/>
              <w:suppressLineNumbers w:val="0"/>
              <w:tabs>
                <w:tab w:val="left" w:pos="403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                                         小写：          元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A258">
            <w:pPr>
              <w:keepNext w:val="0"/>
              <w:keepLines w:val="0"/>
              <w:widowControl/>
              <w:suppressLineNumbers w:val="0"/>
              <w:tabs>
                <w:tab w:val="left" w:pos="4032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0677941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lang w:val="en-US" w:eastAsia="zh-CN"/>
        </w:rPr>
      </w:pPr>
    </w:p>
    <w:p w14:paraId="55301E6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sz w:val="28"/>
          <w:szCs w:val="28"/>
          <w:lang w:val="en-US" w:eastAsia="zh-CN"/>
        </w:rPr>
      </w:pPr>
    </w:p>
    <w:p w14:paraId="4CAF09B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供应商名称（加盖公章）：</w:t>
      </w:r>
    </w:p>
    <w:p w14:paraId="1D3B3A25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76422F4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zdiZGRjNzI1MmVkMzFjMTc2MjIxNzNhODY5MzYifQ=="/>
  </w:docVars>
  <w:rsids>
    <w:rsidRoot w:val="6D4B32A6"/>
    <w:rsid w:val="02557E07"/>
    <w:rsid w:val="056510F4"/>
    <w:rsid w:val="06E67100"/>
    <w:rsid w:val="07F556AE"/>
    <w:rsid w:val="09DA5728"/>
    <w:rsid w:val="1196704E"/>
    <w:rsid w:val="12544E97"/>
    <w:rsid w:val="1AF449E9"/>
    <w:rsid w:val="220C7F8E"/>
    <w:rsid w:val="22D11CFE"/>
    <w:rsid w:val="24934DD8"/>
    <w:rsid w:val="2E7B035D"/>
    <w:rsid w:val="2EA30F3E"/>
    <w:rsid w:val="2ED426DC"/>
    <w:rsid w:val="30231207"/>
    <w:rsid w:val="309C094C"/>
    <w:rsid w:val="384D2B8D"/>
    <w:rsid w:val="3D6E33D0"/>
    <w:rsid w:val="4B133808"/>
    <w:rsid w:val="55246729"/>
    <w:rsid w:val="55ED4D5B"/>
    <w:rsid w:val="56A93273"/>
    <w:rsid w:val="57B9675B"/>
    <w:rsid w:val="5C32722D"/>
    <w:rsid w:val="60345451"/>
    <w:rsid w:val="626C5880"/>
    <w:rsid w:val="6D4B32A6"/>
    <w:rsid w:val="763E3F03"/>
    <w:rsid w:val="78066079"/>
    <w:rsid w:val="7AC96BBD"/>
    <w:rsid w:val="7CC60503"/>
    <w:rsid w:val="7E5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/>
      <w:b/>
      <w:bCs/>
      <w:caps/>
      <w:sz w:val="20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1541</Words>
  <Characters>1849</Characters>
  <Lines>0</Lines>
  <Paragraphs>0</Paragraphs>
  <TotalTime>45</TotalTime>
  <ScaleCrop>false</ScaleCrop>
  <LinksUpToDate>false</LinksUpToDate>
  <CharactersWithSpaces>1908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2024-05-10T07:26:00Z</dcterms:created>
  <dc:creator>王刚13438558917</dc:creator>
  <cp:lastModifiedBy>One Day</cp:lastModifiedBy>
  <cp:lastPrinted>2026-04-29T10:09:00Z</cp:lastPrinted>
  <dcterms:modified xsi:type="dcterms:W3CDTF">2026-06-12T03:02:50Z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4E621498C8854C05BFB8BE27B62AEE94_13</vt:lpwstr>
  </property>
  <property fmtid="{D5CDD505-2E9C-101B-9397-08002B2CF9AE}" pid="4" name="KSOTemplateDocerSaveRecord">
    <vt:lpwstr>eyJoZGlkIjoiMWMzMGM2MjBkYWYwNDJiNWFiOGY2YWFkZDRhZjg5NzUiLCJ1c2VySWQiOiI0MTIwNjA3NzUifQ==</vt:lpwstr>
  </property>
</Properties>
</file>